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40" w:rsidRDefault="003117DB">
      <w:pPr>
        <w:pStyle w:val="Heading1"/>
        <w:spacing w:before="52"/>
        <w:ind w:left="1727" w:right="1661"/>
        <w:jc w:val="center"/>
        <w:rPr>
          <w:b w:val="0"/>
          <w:bCs w:val="0"/>
        </w:rPr>
      </w:pPr>
      <w:r>
        <w:t>DALTON STATE COLLEGE ~ SCHOOL OF</w:t>
      </w:r>
      <w:r>
        <w:rPr>
          <w:spacing w:val="-18"/>
        </w:rPr>
        <w:t xml:space="preserve"> </w:t>
      </w:r>
      <w:r>
        <w:t>EDUCATION</w:t>
      </w:r>
    </w:p>
    <w:p w:rsidR="00744440" w:rsidRDefault="003117DB">
      <w:pPr>
        <w:spacing w:line="275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INITIAL </w:t>
      </w:r>
      <w:r w:rsidR="003576FD">
        <w:rPr>
          <w:rFonts w:ascii="Times New Roman"/>
          <w:b/>
          <w:sz w:val="24"/>
        </w:rPr>
        <w:t xml:space="preserve">CERTIFICATION ~ ELEMENTARY </w:t>
      </w:r>
      <w:r>
        <w:rPr>
          <w:rFonts w:ascii="Times New Roman"/>
          <w:b/>
          <w:sz w:val="24"/>
        </w:rPr>
        <w:t>EDUCATION W/ ESOL</w:t>
      </w:r>
      <w:r>
        <w:rPr>
          <w:rFonts w:ascii="Times New Roman"/>
          <w:b/>
          <w:spacing w:val="-33"/>
          <w:sz w:val="24"/>
        </w:rPr>
        <w:t xml:space="preserve"> </w:t>
      </w:r>
      <w:r>
        <w:rPr>
          <w:rFonts w:ascii="Times New Roman"/>
          <w:b/>
          <w:sz w:val="24"/>
        </w:rPr>
        <w:t>ENDORSEMENT</w:t>
      </w:r>
    </w:p>
    <w:p w:rsidR="00744440" w:rsidRDefault="003117DB">
      <w:pPr>
        <w:ind w:left="1727" w:right="165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Post-Baccalaureate (candidates who have acquired a B.S. from an accredited college or</w:t>
      </w:r>
      <w:r>
        <w:rPr>
          <w:rFonts w:ascii="Times New Roman"/>
          <w:spacing w:val="-30"/>
          <w:sz w:val="18"/>
        </w:rPr>
        <w:t xml:space="preserve"> </w:t>
      </w:r>
      <w:r>
        <w:rPr>
          <w:rFonts w:ascii="Times New Roman"/>
          <w:sz w:val="18"/>
        </w:rPr>
        <w:t>university in a field other than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education)</w:t>
      </w:r>
    </w:p>
    <w:p w:rsidR="00744440" w:rsidRDefault="003117DB">
      <w:pPr>
        <w:spacing w:line="272" w:lineRule="exact"/>
        <w:ind w:left="1727" w:right="16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PROGRAM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SHEET</w:t>
      </w:r>
      <w:r w:rsidR="00DC6E7A">
        <w:rPr>
          <w:rFonts w:ascii="Times New Roman"/>
          <w:sz w:val="24"/>
        </w:rPr>
        <w:t xml:space="preserve">   </w:t>
      </w:r>
    </w:p>
    <w:p w:rsidR="00744440" w:rsidRDefault="003117DB">
      <w:pPr>
        <w:tabs>
          <w:tab w:val="left" w:pos="9545"/>
        </w:tabs>
        <w:ind w:lef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Name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744440" w:rsidRDefault="003117DB">
      <w:pPr>
        <w:pStyle w:val="ListParagraph"/>
        <w:numPr>
          <w:ilvl w:val="0"/>
          <w:numId w:val="2"/>
        </w:numPr>
        <w:tabs>
          <w:tab w:val="left" w:pos="505"/>
        </w:tabs>
        <w:spacing w:before="189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Prerequisites to Admission to the Initial Certification Teacher Education</w:t>
      </w:r>
      <w:r>
        <w:rPr>
          <w:rFonts w:ascii="Times New Roman"/>
          <w:b/>
          <w:spacing w:val="-29"/>
          <w:sz w:val="24"/>
        </w:rPr>
        <w:t xml:space="preserve"> </w:t>
      </w:r>
      <w:r>
        <w:rPr>
          <w:rFonts w:ascii="Times New Roman"/>
          <w:b/>
          <w:sz w:val="24"/>
        </w:rPr>
        <w:t>Program:</w:t>
      </w:r>
    </w:p>
    <w:p w:rsidR="00744440" w:rsidRPr="00440C54" w:rsidRDefault="003117DB" w:rsidP="00440C54">
      <w:pPr>
        <w:pStyle w:val="BodyText"/>
        <w:spacing w:before="2" w:line="250" w:lineRule="exact"/>
        <w:ind w:left="152" w:firstLine="0"/>
      </w:pPr>
      <w:r>
        <w:rPr>
          <w:b/>
          <w:sz w:val="22"/>
        </w:rPr>
        <w:t xml:space="preserve">- </w:t>
      </w:r>
      <w:r>
        <w:t>GPA of 2.7 or above, in acquired previous BS degree from an</w:t>
      </w:r>
      <w:r>
        <w:rPr>
          <w:spacing w:val="-35"/>
        </w:rPr>
        <w:t xml:space="preserve"> </w:t>
      </w:r>
      <w:r>
        <w:t>accredited college</w:t>
      </w:r>
    </w:p>
    <w:p w:rsidR="00744440" w:rsidRPr="00440C54" w:rsidRDefault="003117DB">
      <w:pPr>
        <w:pStyle w:val="ListParagraph"/>
        <w:numPr>
          <w:ilvl w:val="0"/>
          <w:numId w:val="1"/>
        </w:numPr>
        <w:tabs>
          <w:tab w:val="left" w:pos="267"/>
        </w:tabs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Teacher Liability Insurance is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up-to-date.</w:t>
      </w:r>
    </w:p>
    <w:p w:rsidR="00440C54" w:rsidRPr="00C75888" w:rsidRDefault="00440C54" w:rsidP="00440C54">
      <w:pPr>
        <w:pStyle w:val="ListParagraph"/>
        <w:numPr>
          <w:ilvl w:val="0"/>
          <w:numId w:val="1"/>
        </w:numPr>
        <w:tabs>
          <w:tab w:val="left" w:pos="267"/>
        </w:tabs>
        <w:spacing w:line="229" w:lineRule="exact"/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Completion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Mandated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Reporters: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Critical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Links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Protecting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Children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Georgia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online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training</w:t>
      </w:r>
    </w:p>
    <w:p w:rsidR="00C75888" w:rsidRPr="00C75888" w:rsidRDefault="00C75888" w:rsidP="00C75888">
      <w:pPr>
        <w:pStyle w:val="ListParagraph"/>
        <w:numPr>
          <w:ilvl w:val="0"/>
          <w:numId w:val="1"/>
        </w:numPr>
        <w:tabs>
          <w:tab w:val="left" w:pos="267"/>
        </w:tabs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Complete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submit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Application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Admission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Teacher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Education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posted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due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date.</w:t>
      </w:r>
    </w:p>
    <w:p w:rsidR="00C75888" w:rsidRPr="00440C54" w:rsidRDefault="00C75888" w:rsidP="00440C54">
      <w:pPr>
        <w:pStyle w:val="ListParagraph"/>
        <w:numPr>
          <w:ilvl w:val="0"/>
          <w:numId w:val="1"/>
        </w:numPr>
        <w:tabs>
          <w:tab w:val="left" w:pos="267"/>
        </w:tabs>
        <w:spacing w:line="229" w:lineRule="exact"/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Three letters of reference from professional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z w:val="20"/>
        </w:rPr>
        <w:t>sources</w:t>
      </w:r>
    </w:p>
    <w:p w:rsidR="00744440" w:rsidRDefault="003117DB">
      <w:pPr>
        <w:pStyle w:val="ListParagraph"/>
        <w:numPr>
          <w:ilvl w:val="0"/>
          <w:numId w:val="1"/>
        </w:numPr>
        <w:tabs>
          <w:tab w:val="left" w:pos="267"/>
        </w:tabs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Read and sign DSC/</w:t>
      </w:r>
      <w:proofErr w:type="spellStart"/>
      <w:r>
        <w:rPr>
          <w:rFonts w:ascii="Times New Roman"/>
          <w:sz w:val="20"/>
        </w:rPr>
        <w:t>GaPSC</w:t>
      </w:r>
      <w:proofErr w:type="spellEnd"/>
      <w:r>
        <w:rPr>
          <w:rFonts w:ascii="Times New Roman"/>
          <w:sz w:val="20"/>
        </w:rPr>
        <w:t xml:space="preserve"> Honesty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Policy</w:t>
      </w:r>
    </w:p>
    <w:p w:rsidR="00440C54" w:rsidRPr="00C75888" w:rsidRDefault="003117DB" w:rsidP="00440C54">
      <w:pPr>
        <w:pStyle w:val="ListParagraph"/>
        <w:numPr>
          <w:ilvl w:val="0"/>
          <w:numId w:val="1"/>
        </w:numPr>
        <w:tabs>
          <w:tab w:val="left" w:pos="267"/>
        </w:tabs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Passed the Georgia PSC Code of Ethics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Assessment.</w:t>
      </w:r>
    </w:p>
    <w:p w:rsidR="00C75888" w:rsidRPr="00C75888" w:rsidRDefault="00C75888" w:rsidP="00087E20">
      <w:pPr>
        <w:pStyle w:val="ListParagraph"/>
        <w:tabs>
          <w:tab w:val="left" w:pos="267"/>
        </w:tabs>
        <w:ind w:left="266"/>
        <w:rPr>
          <w:rFonts w:ascii="Times New Roman" w:eastAsia="Times New Roman" w:hAnsi="Times New Roman" w:cs="Times New Roman"/>
          <w:sz w:val="20"/>
          <w:szCs w:val="20"/>
        </w:rPr>
      </w:pPr>
    </w:p>
    <w:p w:rsidR="00744440" w:rsidRPr="00C75888" w:rsidRDefault="003117DB">
      <w:pPr>
        <w:pStyle w:val="ListParagraph"/>
        <w:numPr>
          <w:ilvl w:val="0"/>
          <w:numId w:val="2"/>
        </w:numPr>
        <w:tabs>
          <w:tab w:val="left" w:pos="464"/>
        </w:tabs>
        <w:spacing w:before="4" w:after="29"/>
        <w:ind w:right="403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Professional Education (Full-time day program only). Acceptance into Teacher Education Program is required before being enrolled in the following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courses.</w:t>
      </w:r>
    </w:p>
    <w:p w:rsidR="00C75888" w:rsidRPr="00C75888" w:rsidRDefault="00C75888" w:rsidP="00C75888">
      <w:pPr>
        <w:tabs>
          <w:tab w:val="left" w:pos="464"/>
        </w:tabs>
        <w:spacing w:before="4" w:after="29"/>
        <w:ind w:left="152" w:right="40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3"/>
        <w:gridCol w:w="1043"/>
        <w:gridCol w:w="2215"/>
        <w:gridCol w:w="1027"/>
      </w:tblGrid>
      <w:tr w:rsidR="00744440">
        <w:trPr>
          <w:trHeight w:hRule="exact" w:val="23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Pr="00C75888" w:rsidRDefault="004A57FB">
            <w:pPr>
              <w:pStyle w:val="TableParagraph"/>
              <w:tabs>
                <w:tab w:val="left" w:pos="1476"/>
              </w:tabs>
              <w:spacing w:line="225" w:lineRule="exact"/>
              <w:ind w:left="3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One </w:t>
            </w:r>
            <w:r w:rsidR="00C75888">
              <w:rPr>
                <w:rFonts w:ascii="Times New Roman" w:eastAsia="Times New Roman" w:hAnsi="Times New Roman" w:cs="Times New Roman"/>
                <w:b/>
              </w:rPr>
              <w:t>Elective Required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>
            <w:pPr>
              <w:pStyle w:val="TableParagraph"/>
              <w:spacing w:line="225" w:lineRule="exact"/>
              <w:ind w:left="6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>
            <w:pPr>
              <w:pStyle w:val="TableParagraph"/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5888" w:rsidTr="00C75888">
        <w:trPr>
          <w:trHeight w:hRule="exact" w:val="446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75888" w:rsidRPr="00C75888" w:rsidRDefault="00C75888">
            <w:pPr>
              <w:pStyle w:val="TableParagraph"/>
              <w:tabs>
                <w:tab w:val="left" w:pos="1476"/>
              </w:tabs>
              <w:spacing w:line="225" w:lineRule="exact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Electives EDUC </w:t>
            </w:r>
            <w:r w:rsidR="004A57FB">
              <w:rPr>
                <w:rFonts w:ascii="Times New Roman" w:eastAsia="Times New Roman" w:hAnsi="Times New Roman" w:cs="Times New Roman"/>
              </w:rPr>
              <w:t>3214 or READ 3251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>
            <w:pPr>
              <w:pStyle w:val="TableParagraph"/>
              <w:spacing w:line="225" w:lineRule="exact"/>
              <w:ind w:left="6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>
            <w:pPr>
              <w:pStyle w:val="TableParagraph"/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5888">
        <w:trPr>
          <w:trHeight w:hRule="exact" w:val="23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 w:rsidP="00C75888">
            <w:pPr>
              <w:pStyle w:val="TableParagraph"/>
              <w:tabs>
                <w:tab w:val="left" w:pos="1476"/>
              </w:tabs>
              <w:spacing w:line="225" w:lineRule="exact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Block 1</w:t>
            </w:r>
            <w:r>
              <w:rPr>
                <w:rFonts w:ascii="Times New Roman"/>
                <w:b/>
              </w:rPr>
              <w:tab/>
              <w:t>2 days per week in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field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 w:rsidP="00C75888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 w:rsidP="00C75888">
            <w:pPr>
              <w:pStyle w:val="TableParagraph"/>
              <w:spacing w:line="225" w:lineRule="exact"/>
              <w:ind w:left="6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Hrs.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 w:rsidP="00C75888">
            <w:pPr>
              <w:pStyle w:val="TableParagraph"/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Grade</w:t>
            </w:r>
          </w:p>
        </w:tc>
      </w:tr>
      <w:tr w:rsidR="00744440">
        <w:trPr>
          <w:trHeight w:hRule="exact" w:val="25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6"/>
              </w:tabs>
              <w:spacing w:line="239" w:lineRule="exact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3101</w:t>
            </w:r>
            <w:r>
              <w:rPr>
                <w:rFonts w:ascii="Times New Roman"/>
              </w:rPr>
              <w:tab/>
              <w:t>Teaching Diverse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Learners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39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39" w:lineRule="exact"/>
              <w:ind w:left="6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7"/>
              </w:tabs>
              <w:spacing w:line="239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6"/>
              </w:tabs>
              <w:spacing w:line="242" w:lineRule="exact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3271</w:t>
            </w:r>
            <w:r>
              <w:rPr>
                <w:rFonts w:ascii="Times New Roman"/>
              </w:rPr>
              <w:tab/>
              <w:t>Classroom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Management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2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2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EDUC</w:t>
            </w:r>
            <w:r>
              <w:rPr>
                <w:rFonts w:ascii="Times New Roman"/>
                <w:spacing w:val="52"/>
              </w:rPr>
              <w:t xml:space="preserve"> </w:t>
            </w:r>
            <w:r>
              <w:rPr>
                <w:rFonts w:ascii="Times New Roman"/>
              </w:rPr>
              <w:t>3287</w:t>
            </w:r>
            <w:r>
              <w:rPr>
                <w:rFonts w:ascii="Times New Roman"/>
              </w:rPr>
              <w:tab/>
              <w:t>Curriculum &amp;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Assessment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EDUC</w:t>
            </w:r>
            <w:r>
              <w:rPr>
                <w:rFonts w:ascii="Times New Roman"/>
                <w:spacing w:val="52"/>
              </w:rPr>
              <w:t xml:space="preserve"> </w:t>
            </w:r>
            <w:r>
              <w:rPr>
                <w:rFonts w:ascii="Times New Roman"/>
              </w:rPr>
              <w:t>3263</w:t>
            </w:r>
            <w:r>
              <w:rPr>
                <w:rFonts w:ascii="Times New Roman"/>
              </w:rPr>
              <w:tab/>
              <w:t>Teaching Content &amp; Process: L.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Arts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 w:rsidTr="00440C54">
        <w:trPr>
          <w:trHeight w:hRule="exact" w:val="518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MATH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3803</w:t>
            </w:r>
            <w:r>
              <w:rPr>
                <w:rFonts w:ascii="Times New Roman"/>
              </w:rPr>
              <w:tab/>
              <w:t>Algebra 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Teachers</w:t>
            </w:r>
            <w:r w:rsidR="00440C54">
              <w:rPr>
                <w:rFonts w:ascii="Times New Roman"/>
              </w:rPr>
              <w:t xml:space="preserve"> (Summer option may be available.)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2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2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3285</w:t>
            </w:r>
            <w:r>
              <w:rPr>
                <w:rFonts w:ascii="Times New Roman" w:eastAsia="Times New Roman" w:hAnsi="Times New Roman" w:cs="Times New Roman"/>
              </w:rPr>
              <w:tab/>
              <w:t>Professional Seminar – Block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41" w:lineRule="exact"/>
              <w:ind w:left="6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7"/>
              </w:tabs>
              <w:spacing w:line="241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22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before="60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Block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II</w:t>
            </w:r>
            <w:r>
              <w:rPr>
                <w:rFonts w:ascii="Times New Roman"/>
                <w:b/>
              </w:rPr>
              <w:tab/>
              <w:t>2 days per week in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field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before="60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</w:tr>
      <w:tr w:rsidR="00744440">
        <w:trPr>
          <w:trHeight w:hRule="exact" w:val="25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39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READ</w:t>
            </w:r>
            <w:r>
              <w:rPr>
                <w:rFonts w:ascii="Times New Roman"/>
                <w:spacing w:val="53"/>
              </w:rPr>
              <w:t xml:space="preserve"> </w:t>
            </w:r>
            <w:r w:rsidR="00592817">
              <w:rPr>
                <w:rFonts w:ascii="Times New Roman"/>
              </w:rPr>
              <w:t>3260</w:t>
            </w:r>
            <w:r w:rsidR="00592817">
              <w:rPr>
                <w:rFonts w:ascii="Times New Roman"/>
              </w:rPr>
              <w:tab/>
              <w:t>Learning to Read PK-2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39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39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39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 w:rsidR="00592817">
              <w:rPr>
                <w:rFonts w:ascii="Times New Roman"/>
              </w:rPr>
              <w:t>3260</w:t>
            </w:r>
            <w:r w:rsidR="00592817">
              <w:rPr>
                <w:rFonts w:ascii="Times New Roman"/>
              </w:rPr>
              <w:tab/>
              <w:t>Elementary Math Principle PK-2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2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4261</w:t>
            </w:r>
            <w:r>
              <w:rPr>
                <w:rFonts w:ascii="Times New Roman"/>
              </w:rPr>
              <w:tab/>
              <w:t>Teaching Content &amp; Process: Social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Studies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5"/>
              </w:tabs>
              <w:spacing w:line="241" w:lineRule="exact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 w:rsidTr="00440C54">
        <w:trPr>
          <w:trHeight w:hRule="exact" w:val="49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MATH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3703</w:t>
            </w:r>
            <w:r>
              <w:rPr>
                <w:rFonts w:ascii="Times New Roman"/>
              </w:rPr>
              <w:tab/>
              <w:t>Geometry 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Teachers</w:t>
            </w:r>
            <w:r w:rsidR="00440C54">
              <w:rPr>
                <w:rFonts w:ascii="Times New Roman"/>
              </w:rPr>
              <w:t xml:space="preserve"> (summer option available)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5"/>
              </w:tabs>
              <w:spacing w:line="242" w:lineRule="exact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2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ESOL  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4240</w:t>
            </w:r>
            <w:r>
              <w:rPr>
                <w:rFonts w:ascii="Times New Roman"/>
              </w:rPr>
              <w:tab/>
              <w:t>Applied Linguistics for Teachers 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ESOL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2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3286</w:t>
            </w:r>
            <w:r>
              <w:rPr>
                <w:rFonts w:ascii="Times New Roman" w:eastAsia="Times New Roman" w:hAnsi="Times New Roman" w:cs="Times New Roman"/>
              </w:rPr>
              <w:tab/>
              <w:t>Professional Seminar – Block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2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856"/>
              </w:tabs>
              <w:spacing w:before="60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Summer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Session</w:t>
            </w:r>
            <w:r>
              <w:rPr>
                <w:rFonts w:ascii="Times New Roman"/>
                <w:b/>
              </w:rPr>
              <w:tab/>
              <w:t>Field Experiences each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week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before="60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</w:tr>
      <w:tr w:rsidR="00DC6E7A" w:rsidTr="00440C54">
        <w:trPr>
          <w:trHeight w:hRule="exact" w:val="599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DC6E7A" w:rsidRPr="00DC6E7A" w:rsidRDefault="00DC6E7A">
            <w:pPr>
              <w:pStyle w:val="TableParagraph"/>
              <w:tabs>
                <w:tab w:val="left" w:pos="1856"/>
              </w:tabs>
              <w:spacing w:before="60"/>
              <w:ind w:left="35"/>
              <w:rPr>
                <w:rFonts w:ascii="Times New Roman"/>
              </w:rPr>
            </w:pPr>
            <w:r w:rsidRPr="00DC6E7A">
              <w:rPr>
                <w:rFonts w:ascii="Times New Roman"/>
              </w:rPr>
              <w:t>EDUC  3214</w:t>
            </w:r>
            <w:r>
              <w:rPr>
                <w:rFonts w:ascii="Times New Roman"/>
              </w:rPr>
              <w:t xml:space="preserve">     Expl</w:t>
            </w:r>
            <w:r w:rsidR="00440C54">
              <w:rPr>
                <w:rFonts w:ascii="Times New Roman"/>
              </w:rPr>
              <w:t>oring Activities:  PE/Art/Music (Summer option may be available.)</w:t>
            </w:r>
            <w:r>
              <w:rPr>
                <w:rFonts w:ascii="Times New Roman"/>
              </w:rPr>
              <w:t xml:space="preserve">                     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C6E7A" w:rsidRPr="00DC6E7A" w:rsidRDefault="00DC6E7A">
            <w:pPr>
              <w:pStyle w:val="TableParagraph"/>
              <w:spacing w:before="60"/>
              <w:ind w:left="212"/>
              <w:rPr>
                <w:rFonts w:ascii="Times New Roman"/>
              </w:rPr>
            </w:pPr>
            <w:r w:rsidRPr="00DC6E7A"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 xml:space="preserve">                           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DC6E7A" w:rsidRDefault="00DC6E7A">
            <w:r>
              <w:t xml:space="preserve">        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C6E7A" w:rsidRDefault="00DC6E7A">
            <w:r>
              <w:t xml:space="preserve">  ________</w:t>
            </w:r>
          </w:p>
        </w:tc>
      </w:tr>
      <w:tr w:rsidR="00744440">
        <w:trPr>
          <w:trHeight w:hRule="exact" w:val="25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Pr="00440C54" w:rsidRDefault="003117DB">
            <w:pPr>
              <w:pStyle w:val="TableParagraph"/>
              <w:tabs>
                <w:tab w:val="left" w:pos="1475"/>
              </w:tabs>
              <w:spacing w:line="240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EDUC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3251</w:t>
            </w:r>
            <w:r>
              <w:rPr>
                <w:rFonts w:ascii="Times New Roman" w:eastAsia="Times New Roman" w:hAnsi="Times New Roman" w:cs="Times New Roman"/>
              </w:rPr>
              <w:tab/>
              <w:t>Children’s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Literature</w:t>
            </w:r>
            <w:r w:rsidR="00440C54">
              <w:rPr>
                <w:rFonts w:ascii="Times New Roman" w:eastAsia="Times New Roman" w:hAnsi="Times New Roman" w:cs="Times New Roman"/>
              </w:rPr>
              <w:t xml:space="preserve"> (</w:t>
            </w:r>
            <w:r w:rsidR="00440C54">
              <w:rPr>
                <w:rFonts w:ascii="Times New Roman" w:eastAsia="Times New Roman" w:hAnsi="Times New Roman" w:cs="Times New Roman"/>
                <w:b/>
              </w:rPr>
              <w:t>Elective</w:t>
            </w:r>
            <w:r w:rsidR="00440C5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0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0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0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 w:rsidTr="00440C54">
        <w:trPr>
          <w:trHeight w:hRule="exact" w:val="47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</w:rPr>
              <w:t>ESOL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4242</w:t>
            </w:r>
            <w:r>
              <w:rPr>
                <w:rFonts w:ascii="Times New Roman"/>
              </w:rPr>
              <w:tab/>
              <w:t xml:space="preserve">Culture and Education </w:t>
            </w:r>
            <w:r>
              <w:rPr>
                <w:rFonts w:ascii="Times New Roman"/>
                <w:sz w:val="20"/>
              </w:rPr>
              <w:t>(</w:t>
            </w:r>
            <w:r w:rsidR="00440C54">
              <w:rPr>
                <w:rFonts w:ascii="Times New Roman"/>
                <w:b/>
                <w:sz w:val="20"/>
              </w:rPr>
              <w:t xml:space="preserve">Elective </w:t>
            </w:r>
            <w:r>
              <w:rPr>
                <w:rFonts w:ascii="Times New Roman"/>
                <w:sz w:val="20"/>
              </w:rPr>
              <w:t>Required for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ESOL</w:t>
            </w:r>
            <w:r w:rsidR="00440C54">
              <w:rPr>
                <w:rFonts w:ascii="Times New Roman"/>
                <w:sz w:val="20"/>
              </w:rPr>
              <w:t xml:space="preserve"> Endorsement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2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before="60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Block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III</w:t>
            </w:r>
            <w:r>
              <w:rPr>
                <w:rFonts w:ascii="Times New Roman"/>
                <w:b/>
              </w:rPr>
              <w:tab/>
              <w:t>2 days per week in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field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before="60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</w:tr>
      <w:tr w:rsidR="00744440">
        <w:trPr>
          <w:trHeight w:hRule="exact" w:val="25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0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 w:rsidR="00592817">
              <w:rPr>
                <w:rFonts w:ascii="Times New Roman"/>
              </w:rPr>
              <w:t>4250</w:t>
            </w:r>
            <w:r w:rsidR="00592817">
              <w:rPr>
                <w:rFonts w:ascii="Times New Roman"/>
              </w:rPr>
              <w:tab/>
            </w:r>
            <w:proofErr w:type="spellStart"/>
            <w:r w:rsidR="00592817">
              <w:rPr>
                <w:rFonts w:ascii="Times New Roman"/>
              </w:rPr>
              <w:t>Prin&amp;Mthd</w:t>
            </w:r>
            <w:proofErr w:type="spellEnd"/>
            <w:r w:rsidR="00592817">
              <w:rPr>
                <w:rFonts w:ascii="Times New Roman"/>
              </w:rPr>
              <w:t>: Assess/Teach Math II</w:t>
            </w:r>
            <w:r w:rsidR="008C048B">
              <w:rPr>
                <w:rFonts w:ascii="Times New Roman"/>
              </w:rPr>
              <w:t xml:space="preserve"> 3-5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0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0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0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2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4262</w:t>
            </w:r>
            <w:r>
              <w:rPr>
                <w:rFonts w:ascii="Times New Roman"/>
              </w:rPr>
              <w:tab/>
              <w:t>Teaching Content &amp; Process: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Science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READ </w:t>
            </w:r>
            <w:r>
              <w:rPr>
                <w:rFonts w:ascii="Times New Roman"/>
                <w:spacing w:val="10"/>
              </w:rPr>
              <w:t xml:space="preserve"> </w:t>
            </w:r>
            <w:r w:rsidR="00592817">
              <w:rPr>
                <w:rFonts w:ascii="Times New Roman"/>
              </w:rPr>
              <w:t>4260</w:t>
            </w:r>
            <w:r w:rsidR="00592817">
              <w:rPr>
                <w:rFonts w:ascii="Times New Roman"/>
              </w:rPr>
              <w:tab/>
              <w:t>Reading to Learn 3-5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5"/>
              </w:tabs>
              <w:spacing w:line="241" w:lineRule="exact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 w:rsidTr="00440C54">
        <w:trPr>
          <w:trHeight w:hRule="exact" w:val="47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4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MATH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4713</w:t>
            </w:r>
            <w:r>
              <w:rPr>
                <w:rFonts w:ascii="Times New Roman"/>
              </w:rPr>
              <w:tab/>
              <w:t>Probability &amp; Statistics 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Teachers</w:t>
            </w:r>
            <w:r w:rsidR="00440C54">
              <w:rPr>
                <w:rFonts w:ascii="Times New Roman"/>
              </w:rPr>
              <w:t xml:space="preserve"> (summer option available)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5"/>
              </w:tabs>
              <w:spacing w:line="242" w:lineRule="exact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4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ESOL  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4241</w:t>
            </w:r>
            <w:r>
              <w:rPr>
                <w:rFonts w:ascii="Times New Roman"/>
              </w:rPr>
              <w:tab/>
              <w:t>Methods of Teaching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ESOL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5"/>
              </w:tabs>
              <w:spacing w:line="241" w:lineRule="exact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48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4284</w:t>
            </w:r>
            <w:r>
              <w:rPr>
                <w:rFonts w:ascii="Times New Roman" w:eastAsia="Times New Roman" w:hAnsi="Times New Roman" w:cs="Times New Roman"/>
              </w:rPr>
              <w:tab/>
              <w:t>Professional Seminar – Block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2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4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2250"/>
              </w:tabs>
              <w:spacing w:before="83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Block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 xml:space="preserve">IV </w:t>
            </w:r>
            <w:r>
              <w:rPr>
                <w:rFonts w:ascii="Times New Roman"/>
                <w:b/>
                <w:spacing w:val="51"/>
              </w:rPr>
              <w:t xml:space="preserve"> </w:t>
            </w:r>
            <w:r>
              <w:rPr>
                <w:rFonts w:ascii="Times New Roman"/>
                <w:b/>
              </w:rPr>
              <w:t>Internship</w:t>
            </w:r>
            <w:r>
              <w:rPr>
                <w:rFonts w:ascii="Times New Roman"/>
                <w:b/>
              </w:rPr>
              <w:tab/>
              <w:t>15 weeks in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schools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before="83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</w:tr>
      <w:tr w:rsidR="00744440">
        <w:trPr>
          <w:trHeight w:hRule="exact" w:val="250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Pr="000C3204" w:rsidRDefault="003117DB">
            <w:pPr>
              <w:pStyle w:val="TableParagraph"/>
              <w:tabs>
                <w:tab w:val="left" w:pos="1475"/>
              </w:tabs>
              <w:spacing w:line="239" w:lineRule="exact"/>
              <w:ind w:left="3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3214</w:t>
            </w:r>
            <w:r>
              <w:rPr>
                <w:rFonts w:ascii="Times New Roman"/>
              </w:rPr>
              <w:tab/>
              <w:t>Exploring Activities: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>PE/Art/Music</w:t>
            </w:r>
            <w:r w:rsidR="000C3204">
              <w:rPr>
                <w:rFonts w:ascii="Times New Roman"/>
              </w:rPr>
              <w:t xml:space="preserve"> (</w:t>
            </w:r>
            <w:r w:rsidR="000C3204">
              <w:rPr>
                <w:rFonts w:ascii="Times New Roman"/>
                <w:b/>
                <w:sz w:val="18"/>
                <w:szCs w:val="18"/>
              </w:rPr>
              <w:t>Elective)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39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39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39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4286</w:t>
            </w:r>
            <w:r>
              <w:rPr>
                <w:rFonts w:ascii="Times New Roman"/>
              </w:rPr>
              <w:tab/>
              <w:t>Internship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38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EDUC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4289</w:t>
            </w:r>
            <w:r>
              <w:rPr>
                <w:rFonts w:ascii="Times New Roman" w:eastAsia="Times New Roman" w:hAnsi="Times New Roman" w:cs="Times New Roman"/>
              </w:rPr>
              <w:tab/>
              <w:t>Professional Seminar – Block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2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</w:tbl>
    <w:p w:rsidR="00744440" w:rsidRDefault="003117DB">
      <w:pPr>
        <w:tabs>
          <w:tab w:val="right" w:pos="6132"/>
        </w:tabs>
        <w:spacing w:before="8"/>
        <w:ind w:left="15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Program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Total:</w:t>
      </w:r>
      <w:r>
        <w:rPr>
          <w:rFonts w:ascii="Times New Roman"/>
          <w:b/>
        </w:rPr>
        <w:tab/>
        <w:t>66</w:t>
      </w:r>
    </w:p>
    <w:p w:rsidR="00744440" w:rsidRDefault="003117DB" w:rsidP="008C048B">
      <w:pPr>
        <w:pStyle w:val="BodyText"/>
        <w:spacing w:before="159" w:line="230" w:lineRule="exact"/>
        <w:ind w:left="152" w:hanging="1"/>
      </w:pPr>
      <w:r>
        <w:rPr>
          <w:b/>
          <w:sz w:val="22"/>
        </w:rPr>
        <w:t xml:space="preserve">NOTE: </w:t>
      </w:r>
      <w:r>
        <w:t>Students must maintain 2.7 GPA for each semester</w:t>
      </w:r>
      <w:r w:rsidR="000C3204">
        <w:t>’s</w:t>
      </w:r>
      <w:bookmarkStart w:id="0" w:name="_GoBack"/>
      <w:bookmarkEnd w:id="0"/>
      <w:r>
        <w:t xml:space="preserve"> courses. This agreement reflects analysis of unofficial transcripts and</w:t>
      </w:r>
      <w:r>
        <w:rPr>
          <w:spacing w:val="-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invalid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discrepancies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transcripts</w:t>
      </w:r>
      <w:r>
        <w:rPr>
          <w:spacing w:val="-6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Admissions</w:t>
      </w:r>
      <w:r>
        <w:rPr>
          <w:spacing w:val="-6"/>
        </w:rPr>
        <w:t xml:space="preserve"> </w:t>
      </w:r>
      <w:r>
        <w:t>Office.</w:t>
      </w:r>
      <w:r w:rsidR="000C3204">
        <w:t xml:space="preserve"> (8/23</w:t>
      </w:r>
      <w:r w:rsidR="00440C54">
        <w:t>/2022</w:t>
      </w:r>
      <w:r w:rsidR="008C048B">
        <w:t>)</w:t>
      </w:r>
    </w:p>
    <w:sectPr w:rsidR="00744440" w:rsidSect="00C75888">
      <w:type w:val="continuous"/>
      <w:pgSz w:w="12240" w:h="15840"/>
      <w:pgMar w:top="180" w:right="78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27FAE"/>
    <w:multiLevelType w:val="hybridMultilevel"/>
    <w:tmpl w:val="029A1FE2"/>
    <w:lvl w:ilvl="0" w:tplc="664838A0">
      <w:start w:val="1"/>
      <w:numFmt w:val="upperLetter"/>
      <w:lvlText w:val="%1."/>
      <w:lvlJc w:val="left"/>
      <w:pPr>
        <w:ind w:left="152" w:hanging="353"/>
      </w:pPr>
      <w:rPr>
        <w:rFonts w:ascii="Times New Roman" w:eastAsia="Times New Roman" w:hAnsi="Times New Roman" w:hint="default"/>
        <w:b/>
        <w:bCs/>
        <w:spacing w:val="-1"/>
        <w:w w:val="99"/>
      </w:rPr>
    </w:lvl>
    <w:lvl w:ilvl="1" w:tplc="E11CA044">
      <w:start w:val="1"/>
      <w:numFmt w:val="bullet"/>
      <w:lvlText w:val="•"/>
      <w:lvlJc w:val="left"/>
      <w:pPr>
        <w:ind w:left="1190" w:hanging="353"/>
      </w:pPr>
      <w:rPr>
        <w:rFonts w:hint="default"/>
      </w:rPr>
    </w:lvl>
    <w:lvl w:ilvl="2" w:tplc="B780519A">
      <w:start w:val="1"/>
      <w:numFmt w:val="bullet"/>
      <w:lvlText w:val="•"/>
      <w:lvlJc w:val="left"/>
      <w:pPr>
        <w:ind w:left="2220" w:hanging="353"/>
      </w:pPr>
      <w:rPr>
        <w:rFonts w:hint="default"/>
      </w:rPr>
    </w:lvl>
    <w:lvl w:ilvl="3" w:tplc="FD94E0BA">
      <w:start w:val="1"/>
      <w:numFmt w:val="bullet"/>
      <w:lvlText w:val="•"/>
      <w:lvlJc w:val="left"/>
      <w:pPr>
        <w:ind w:left="3250" w:hanging="353"/>
      </w:pPr>
      <w:rPr>
        <w:rFonts w:hint="default"/>
      </w:rPr>
    </w:lvl>
    <w:lvl w:ilvl="4" w:tplc="FBFCB120">
      <w:start w:val="1"/>
      <w:numFmt w:val="bullet"/>
      <w:lvlText w:val="•"/>
      <w:lvlJc w:val="left"/>
      <w:pPr>
        <w:ind w:left="4280" w:hanging="353"/>
      </w:pPr>
      <w:rPr>
        <w:rFonts w:hint="default"/>
      </w:rPr>
    </w:lvl>
    <w:lvl w:ilvl="5" w:tplc="86D88A92">
      <w:start w:val="1"/>
      <w:numFmt w:val="bullet"/>
      <w:lvlText w:val="•"/>
      <w:lvlJc w:val="left"/>
      <w:pPr>
        <w:ind w:left="5310" w:hanging="353"/>
      </w:pPr>
      <w:rPr>
        <w:rFonts w:hint="default"/>
      </w:rPr>
    </w:lvl>
    <w:lvl w:ilvl="6" w:tplc="6C72C5B8">
      <w:start w:val="1"/>
      <w:numFmt w:val="bullet"/>
      <w:lvlText w:val="•"/>
      <w:lvlJc w:val="left"/>
      <w:pPr>
        <w:ind w:left="6340" w:hanging="353"/>
      </w:pPr>
      <w:rPr>
        <w:rFonts w:hint="default"/>
      </w:rPr>
    </w:lvl>
    <w:lvl w:ilvl="7" w:tplc="9B544CE4">
      <w:start w:val="1"/>
      <w:numFmt w:val="bullet"/>
      <w:lvlText w:val="•"/>
      <w:lvlJc w:val="left"/>
      <w:pPr>
        <w:ind w:left="7370" w:hanging="353"/>
      </w:pPr>
      <w:rPr>
        <w:rFonts w:hint="default"/>
      </w:rPr>
    </w:lvl>
    <w:lvl w:ilvl="8" w:tplc="2EC45F94">
      <w:start w:val="1"/>
      <w:numFmt w:val="bullet"/>
      <w:lvlText w:val="•"/>
      <w:lvlJc w:val="left"/>
      <w:pPr>
        <w:ind w:left="8400" w:hanging="353"/>
      </w:pPr>
      <w:rPr>
        <w:rFonts w:hint="default"/>
      </w:rPr>
    </w:lvl>
  </w:abstractNum>
  <w:abstractNum w:abstractNumId="1" w15:restartNumberingAfterBreak="0">
    <w:nsid w:val="729C2BCA"/>
    <w:multiLevelType w:val="hybridMultilevel"/>
    <w:tmpl w:val="2E861CA2"/>
    <w:lvl w:ilvl="0" w:tplc="EF226D14">
      <w:start w:val="1"/>
      <w:numFmt w:val="bullet"/>
      <w:lvlText w:val="-"/>
      <w:lvlJc w:val="left"/>
      <w:pPr>
        <w:ind w:left="26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8384518">
      <w:start w:val="1"/>
      <w:numFmt w:val="bullet"/>
      <w:lvlText w:val="•"/>
      <w:lvlJc w:val="left"/>
      <w:pPr>
        <w:ind w:left="1280" w:hanging="116"/>
      </w:pPr>
      <w:rPr>
        <w:rFonts w:hint="default"/>
      </w:rPr>
    </w:lvl>
    <w:lvl w:ilvl="2" w:tplc="3894E8A4">
      <w:start w:val="1"/>
      <w:numFmt w:val="bullet"/>
      <w:lvlText w:val="•"/>
      <w:lvlJc w:val="left"/>
      <w:pPr>
        <w:ind w:left="2300" w:hanging="116"/>
      </w:pPr>
      <w:rPr>
        <w:rFonts w:hint="default"/>
      </w:rPr>
    </w:lvl>
    <w:lvl w:ilvl="3" w:tplc="63FA008C">
      <w:start w:val="1"/>
      <w:numFmt w:val="bullet"/>
      <w:lvlText w:val="•"/>
      <w:lvlJc w:val="left"/>
      <w:pPr>
        <w:ind w:left="3320" w:hanging="116"/>
      </w:pPr>
      <w:rPr>
        <w:rFonts w:hint="default"/>
      </w:rPr>
    </w:lvl>
    <w:lvl w:ilvl="4" w:tplc="3C12EB4A">
      <w:start w:val="1"/>
      <w:numFmt w:val="bullet"/>
      <w:lvlText w:val="•"/>
      <w:lvlJc w:val="left"/>
      <w:pPr>
        <w:ind w:left="4340" w:hanging="116"/>
      </w:pPr>
      <w:rPr>
        <w:rFonts w:hint="default"/>
      </w:rPr>
    </w:lvl>
    <w:lvl w:ilvl="5" w:tplc="16DC4CD4">
      <w:start w:val="1"/>
      <w:numFmt w:val="bullet"/>
      <w:lvlText w:val="•"/>
      <w:lvlJc w:val="left"/>
      <w:pPr>
        <w:ind w:left="5360" w:hanging="116"/>
      </w:pPr>
      <w:rPr>
        <w:rFonts w:hint="default"/>
      </w:rPr>
    </w:lvl>
    <w:lvl w:ilvl="6" w:tplc="B49C6D76">
      <w:start w:val="1"/>
      <w:numFmt w:val="bullet"/>
      <w:lvlText w:val="•"/>
      <w:lvlJc w:val="left"/>
      <w:pPr>
        <w:ind w:left="6380" w:hanging="116"/>
      </w:pPr>
      <w:rPr>
        <w:rFonts w:hint="default"/>
      </w:rPr>
    </w:lvl>
    <w:lvl w:ilvl="7" w:tplc="CCA43100">
      <w:start w:val="1"/>
      <w:numFmt w:val="bullet"/>
      <w:lvlText w:val="•"/>
      <w:lvlJc w:val="left"/>
      <w:pPr>
        <w:ind w:left="7400" w:hanging="116"/>
      </w:pPr>
      <w:rPr>
        <w:rFonts w:hint="default"/>
      </w:rPr>
    </w:lvl>
    <w:lvl w:ilvl="8" w:tplc="2B0A9948">
      <w:start w:val="1"/>
      <w:numFmt w:val="bullet"/>
      <w:lvlText w:val="•"/>
      <w:lvlJc w:val="left"/>
      <w:pPr>
        <w:ind w:left="8420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40"/>
    <w:rsid w:val="0002230C"/>
    <w:rsid w:val="00087E20"/>
    <w:rsid w:val="000C3204"/>
    <w:rsid w:val="003117DB"/>
    <w:rsid w:val="003576FD"/>
    <w:rsid w:val="00440C54"/>
    <w:rsid w:val="004A57FB"/>
    <w:rsid w:val="00592817"/>
    <w:rsid w:val="006D3854"/>
    <w:rsid w:val="00744440"/>
    <w:rsid w:val="008C048B"/>
    <w:rsid w:val="00C75888"/>
    <w:rsid w:val="00D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D2E1"/>
  <w15:docId w15:val="{1D3D324B-1BAA-49AC-A371-DDCB154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6" w:hanging="11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2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20B007A1DC04799B568FB59659C3E" ma:contentTypeVersion="14" ma:contentTypeDescription="Create a new document." ma:contentTypeScope="" ma:versionID="575e47bbfd1e77f1b0ff3109bf119bfb">
  <xsd:schema xmlns:xsd="http://www.w3.org/2001/XMLSchema" xmlns:xs="http://www.w3.org/2001/XMLSchema" xmlns:p="http://schemas.microsoft.com/office/2006/metadata/properties" xmlns:ns2="6d8caa78-3ffb-4c15-a04b-9620b6da4c37" xmlns:ns3="87119fdf-ec4d-4d14-9dd0-fe24926c9e23" targetNamespace="http://schemas.microsoft.com/office/2006/metadata/properties" ma:root="true" ma:fieldsID="0c398cdc49f9351aae130a6c25344af7" ns2:_="" ns3:_="">
    <xsd:import namespace="6d8caa78-3ffb-4c15-a04b-9620b6da4c37"/>
    <xsd:import namespace="87119fdf-ec4d-4d14-9dd0-fe24926c9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aa78-3ffb-4c15-a04b-9620b6da4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9d5363-52c1-4434-bde9-cb3514b49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19fdf-ec4d-4d14-9dd0-fe24926c9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14a777-2f69-42e1-84e1-d3597e69eec3}" ma:internalName="TaxCatchAll" ma:showField="CatchAllData" ma:web="87119fdf-ec4d-4d14-9dd0-fe24926c9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2D0A5-1850-4A26-9F94-06AD691B4EFA}"/>
</file>

<file path=customXml/itemProps2.xml><?xml version="1.0" encoding="utf-8"?>
<ds:datastoreItem xmlns:ds="http://schemas.openxmlformats.org/officeDocument/2006/customXml" ds:itemID="{7644B3DA-3A78-4150-AEE1-E221E8E6B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DALTON STATE COLLEGE ~ INITIAL CERTIFICATION ~ EARLY CHILDHOOD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DALTON STATE COLLEGE ~ INITIAL CERTIFICATION ~ EARLY CHILDHOOD</dc:title>
  <dc:creator>UWG</dc:creator>
  <cp:lastModifiedBy>Rafael Mendiola</cp:lastModifiedBy>
  <cp:revision>5</cp:revision>
  <cp:lastPrinted>2022-08-23T18:45:00Z</cp:lastPrinted>
  <dcterms:created xsi:type="dcterms:W3CDTF">2022-08-23T18:43:00Z</dcterms:created>
  <dcterms:modified xsi:type="dcterms:W3CDTF">2022-08-24T12:43:00Z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2015-10-06T00:00:00Z</vt:filetime>
  </property>
</Properties>
</file>